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45" w:rsidRPr="00D17CDF" w:rsidRDefault="00D17CDF" w:rsidP="00FC0F45">
      <w:pPr>
        <w:jc w:val="center"/>
        <w:rPr>
          <w:b/>
          <w:sz w:val="28"/>
          <w:szCs w:val="28"/>
        </w:rPr>
      </w:pPr>
      <w:r w:rsidRPr="00D17CDF">
        <w:rPr>
          <w:b/>
          <w:sz w:val="28"/>
          <w:szCs w:val="28"/>
        </w:rPr>
        <w:t xml:space="preserve">4to </w:t>
      </w:r>
      <w:r w:rsidR="00FC0F45" w:rsidRPr="00D17CDF">
        <w:rPr>
          <w:b/>
          <w:sz w:val="28"/>
          <w:szCs w:val="28"/>
        </w:rPr>
        <w:t xml:space="preserve">Monitoreo de </w:t>
      </w:r>
      <w:r w:rsidRPr="00D17CDF">
        <w:rPr>
          <w:b/>
          <w:sz w:val="28"/>
          <w:szCs w:val="28"/>
        </w:rPr>
        <w:t>Poblaciones de Aves A</w:t>
      </w:r>
      <w:r w:rsidR="00FC0F45" w:rsidRPr="00D17CDF">
        <w:rPr>
          <w:b/>
          <w:sz w:val="28"/>
          <w:szCs w:val="28"/>
        </w:rPr>
        <w:t xml:space="preserve">cuáticas en el </w:t>
      </w:r>
      <w:r w:rsidRPr="00D17CDF">
        <w:rPr>
          <w:b/>
          <w:sz w:val="28"/>
          <w:szCs w:val="28"/>
        </w:rPr>
        <w:t xml:space="preserve">Canal de </w:t>
      </w:r>
      <w:proofErr w:type="spellStart"/>
      <w:r w:rsidRPr="00D17CDF">
        <w:rPr>
          <w:b/>
          <w:sz w:val="28"/>
          <w:szCs w:val="28"/>
        </w:rPr>
        <w:t>Jambeli</w:t>
      </w:r>
      <w:proofErr w:type="spellEnd"/>
      <w:r w:rsidRPr="00D17CDF">
        <w:rPr>
          <w:b/>
          <w:sz w:val="28"/>
          <w:szCs w:val="28"/>
        </w:rPr>
        <w:t xml:space="preserve"> al sur del </w:t>
      </w:r>
      <w:r w:rsidR="00FC0F45" w:rsidRPr="00D17CDF">
        <w:rPr>
          <w:b/>
          <w:sz w:val="28"/>
          <w:szCs w:val="28"/>
        </w:rPr>
        <w:t>Golfo de Guayaquil</w:t>
      </w:r>
    </w:p>
    <w:p w:rsidR="00FC0F45" w:rsidRDefault="00FC0F45" w:rsidP="00FC0F45">
      <w:pPr>
        <w:jc w:val="center"/>
      </w:pPr>
    </w:p>
    <w:p w:rsidR="00D17CDF" w:rsidRDefault="00FC0F45" w:rsidP="00FC0F45">
      <w:pPr>
        <w:jc w:val="both"/>
      </w:pPr>
      <w:r>
        <w:t xml:space="preserve">El 7 y 8 de septiembre </w:t>
      </w:r>
      <w:r w:rsidR="00D17CDF">
        <w:t xml:space="preserve">el equipo del Programa de Conservación de Aves Playeras de Aves y Conservación </w:t>
      </w:r>
      <w:r>
        <w:t xml:space="preserve">realizamos </w:t>
      </w:r>
      <w:r w:rsidR="00D17CDF">
        <w:t xml:space="preserve">el 4to Monitoreo de las Poblaciones de Aves Acuáticas con énfasis en aves playeras en el Canal de </w:t>
      </w:r>
      <w:proofErr w:type="spellStart"/>
      <w:r w:rsidR="00D17CDF">
        <w:t>Jambelí</w:t>
      </w:r>
      <w:proofErr w:type="spellEnd"/>
      <w:r w:rsidR="00D17CDF">
        <w:t xml:space="preserve"> al sur del </w:t>
      </w:r>
      <w:r>
        <w:t>Golfo de Guayaquil</w:t>
      </w:r>
      <w:r w:rsidR="00D17CDF">
        <w:t xml:space="preserve">. El monitoreo se realiza en el marco del proyecto sobre Fortalecimiento de Capacidades Locales para la Investigación de las Aves en áreas de concesión de manglar del Canal de </w:t>
      </w:r>
      <w:proofErr w:type="spellStart"/>
      <w:r w:rsidR="00D17CDF">
        <w:t>Jambelí</w:t>
      </w:r>
      <w:proofErr w:type="spellEnd"/>
      <w:r w:rsidR="00D17CDF">
        <w:t>.  Las áreas de custodia o concesión</w:t>
      </w:r>
      <w:r>
        <w:t xml:space="preserve"> de manglar </w:t>
      </w:r>
      <w:r w:rsidR="00D17CDF">
        <w:t xml:space="preserve">corresponde a una estrategia de conservación de los remanentes de este importante ecosistema que realiza el Gobierno del Ecuador desde el año 2002 que extendió un decreto por el cual los usuarios tradicionales pueden hacer uso de áreas de manglar de forma sostenible asegurando su conservación y la seguridad alimentaria de poblaciones humanas vulnerables que viven de los recursos que genera el manglar. </w:t>
      </w:r>
    </w:p>
    <w:p w:rsidR="00FC0F45" w:rsidRDefault="00D17CDF" w:rsidP="00FC0F45">
      <w:pPr>
        <w:jc w:val="both"/>
      </w:pPr>
      <w:r>
        <w:t>Las salidas de campo se realizaron con los usuarios de las asociaciones de c</w:t>
      </w:r>
      <w:r w:rsidR="00FC0F45">
        <w:t xml:space="preserve">angrejeros 6 de Julio y Cooperativa Artesanal Nuevo Porvenir. Las observaciones de aves en los sitios se están realizando en la época de veda del cangrejo </w:t>
      </w:r>
      <w:r>
        <w:t xml:space="preserve">rojo </w:t>
      </w:r>
      <w:r w:rsidR="00FC0F45">
        <w:t>que coincide con las épocas migratorias de aves (agosto-septiembre y enero-febrero).</w:t>
      </w:r>
      <w:r w:rsidR="00FC0F45" w:rsidRPr="00FC0F45">
        <w:t xml:space="preserve"> </w:t>
      </w:r>
      <w:r w:rsidR="00FC0F45">
        <w:t>Además, en esta salida contamos con la participación de un experto en mamíferos marinos y logramos observar 25 delfines en el área de concesión Nuevo Porvenir.</w:t>
      </w:r>
      <w:r w:rsidR="006C6029">
        <w:t xml:space="preserve"> En total se contaron 2448 aves en las áreas de concesión de manglar de Nuevo Porvenir y 644 aves en 6 de Julio, predominando las aves playeras del genero </w:t>
      </w:r>
      <w:proofErr w:type="spellStart"/>
      <w:r w:rsidR="006C6029" w:rsidRPr="006C6029">
        <w:rPr>
          <w:i/>
        </w:rPr>
        <w:t>Calidris</w:t>
      </w:r>
      <w:proofErr w:type="spellEnd"/>
      <w:r w:rsidR="006C6029">
        <w:t xml:space="preserve"> en Nuevo Porvenir, mientras que en 6 de Julio fueron más comunes las garzas y los Ibis blanco</w:t>
      </w:r>
      <w:bookmarkStart w:id="0" w:name="_GoBack"/>
      <w:bookmarkEnd w:id="0"/>
      <w:r w:rsidR="006C6029">
        <w:t xml:space="preserve">. </w:t>
      </w:r>
    </w:p>
    <w:p w:rsidR="00FC0F45" w:rsidRDefault="00FC0F45" w:rsidP="00FC0F45">
      <w:pPr>
        <w:jc w:val="both"/>
      </w:pPr>
      <w:r>
        <w:t xml:space="preserve">Cabe mencionar que los </w:t>
      </w:r>
      <w:proofErr w:type="spellStart"/>
      <w:r>
        <w:t>monitoreadores</w:t>
      </w:r>
      <w:proofErr w:type="spellEnd"/>
      <w:r>
        <w:t xml:space="preserve"> poseen los conocimientos necesarios para realizar esta actividad ya que, en 2019 participaron de un taller teórico-practico sobre identificación y monitoreo de aves acuáticas en el marco del proyecto “Fortalecimiento de capacidades locales para el monitoreo de aves acuáticas en áreas de manglar” financiado por Humedales costeros y el </w:t>
      </w:r>
      <w:r w:rsidR="00D17CDF">
        <w:t xml:space="preserve">Programa Internacional del </w:t>
      </w:r>
      <w:r>
        <w:t>Servicio Forestal (CRIMBI).</w:t>
      </w:r>
    </w:p>
    <w:p w:rsidR="00AD2613" w:rsidRPr="00FC0F45" w:rsidRDefault="00AD2613" w:rsidP="00FC0F45"/>
    <w:sectPr w:rsidR="00AD2613" w:rsidRPr="00FC0F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13"/>
    <w:rsid w:val="001E2D99"/>
    <w:rsid w:val="00294D00"/>
    <w:rsid w:val="00316516"/>
    <w:rsid w:val="00635BB2"/>
    <w:rsid w:val="006C6029"/>
    <w:rsid w:val="00A717DA"/>
    <w:rsid w:val="00AD2613"/>
    <w:rsid w:val="00D17CDF"/>
    <w:rsid w:val="00E95555"/>
    <w:rsid w:val="00FC0F4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04725-B117-4178-A3AF-900B355F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Agreda</cp:lastModifiedBy>
  <cp:revision>3</cp:revision>
  <dcterms:created xsi:type="dcterms:W3CDTF">2020-09-18T17:50:00Z</dcterms:created>
  <dcterms:modified xsi:type="dcterms:W3CDTF">2020-09-18T17:54:00Z</dcterms:modified>
</cp:coreProperties>
</file>